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08.10.</w:t>
      </w:r>
      <w:r>
        <w:rPr>
          <w:rFonts w:ascii="Times New Roman" w:eastAsia="Times New Roman" w:hAnsi="Times New Roman" w:cs="Times New Roman"/>
        </w:rPr>
        <w:t>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</w:rPr>
        <w:t>Ермакова Сергея Ивановича</w:t>
      </w:r>
      <w:r>
        <w:rPr>
          <w:rFonts w:ascii="Times New Roman" w:eastAsia="Times New Roman" w:hAnsi="Times New Roman" w:cs="Times New Roman"/>
        </w:rPr>
        <w:t>, рассмотрев в открытом судебном заседании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Ермакова Сергея Ивановича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1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9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07.10.</w:t>
      </w:r>
      <w:r>
        <w:rPr>
          <w:rFonts w:ascii="Times New Roman" w:eastAsia="Times New Roman" w:hAnsi="Times New Roman" w:cs="Times New Roman"/>
        </w:rPr>
        <w:t xml:space="preserve">2025 года в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мин., </w:t>
      </w:r>
      <w:r>
        <w:rPr>
          <w:rFonts w:ascii="Times New Roman" w:eastAsia="Times New Roman" w:hAnsi="Times New Roman" w:cs="Times New Roman"/>
        </w:rPr>
        <w:t>Ермаков С.И.</w:t>
      </w:r>
      <w:r>
        <w:rPr>
          <w:rFonts w:ascii="Times New Roman" w:eastAsia="Times New Roman" w:hAnsi="Times New Roman" w:cs="Times New Roman"/>
        </w:rPr>
        <w:t xml:space="preserve">, у дома </w:t>
      </w:r>
      <w:r>
        <w:rPr>
          <w:rStyle w:val="cat-UserDefinedgrp-33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по ул. </w:t>
      </w:r>
      <w:r>
        <w:rPr>
          <w:rFonts w:ascii="Times New Roman" w:eastAsia="Times New Roman" w:hAnsi="Times New Roman" w:cs="Times New Roman"/>
        </w:rPr>
        <w:t>А.Т.Кугаевской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п. Белый Яр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находился в общественном месте в состоянии алкогольного опьянения, имел резкий запах алкоголя из полости рта, шаткую походку, неопрятный внешний вид (одежда грязная), </w:t>
      </w:r>
      <w:r>
        <w:rPr>
          <w:rFonts w:ascii="Times New Roman" w:eastAsia="Times New Roman" w:hAnsi="Times New Roman" w:cs="Times New Roman"/>
        </w:rPr>
        <w:t xml:space="preserve">неустойчиво стоял на ногах, </w:t>
      </w:r>
      <w:r>
        <w:rPr>
          <w:rFonts w:ascii="Times New Roman" w:eastAsia="Times New Roman" w:hAnsi="Times New Roman" w:cs="Times New Roman"/>
        </w:rPr>
        <w:t xml:space="preserve">изменение кожных покровов, поведение не соответствующее обстановке, </w:t>
      </w:r>
      <w:r>
        <w:rPr>
          <w:rFonts w:ascii="Times New Roman" w:eastAsia="Times New Roman" w:hAnsi="Times New Roman" w:cs="Times New Roman"/>
        </w:rPr>
        <w:t xml:space="preserve">вызывая у граждан </w:t>
      </w:r>
      <w:r>
        <w:rPr>
          <w:rFonts w:ascii="Times New Roman" w:eastAsia="Times New Roman" w:hAnsi="Times New Roman" w:cs="Times New Roman"/>
        </w:rPr>
        <w:t>брезгливость</w:t>
      </w:r>
      <w:r>
        <w:rPr>
          <w:rFonts w:ascii="Times New Roman" w:eastAsia="Times New Roman" w:hAnsi="Times New Roman" w:cs="Times New Roman"/>
        </w:rPr>
        <w:t>, чем оскорбил человеческое достоинство и общественную нравственность, то есть совершил административное правонарушение, предусмотренное ст. 20.21 Кодекса РФ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Ермаков С.И.</w:t>
      </w:r>
      <w:r>
        <w:rPr>
          <w:rFonts w:ascii="Times New Roman" w:eastAsia="Times New Roman" w:hAnsi="Times New Roman" w:cs="Times New Roman"/>
        </w:rPr>
        <w:t xml:space="preserve"> в судебном заседании вину в совершенном административном правонарушении признал в полно</w:t>
      </w:r>
      <w:r>
        <w:rPr>
          <w:rFonts w:ascii="Times New Roman" w:eastAsia="Times New Roman" w:hAnsi="Times New Roman" w:cs="Times New Roman"/>
        </w:rPr>
        <w:t xml:space="preserve">м объеме, в содеянном раскаялся.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признательных показаний, вина </w:t>
      </w:r>
      <w:r>
        <w:rPr>
          <w:rFonts w:ascii="Times New Roman" w:eastAsia="Times New Roman" w:hAnsi="Times New Roman" w:cs="Times New Roman"/>
        </w:rPr>
        <w:t>Ермаков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С.И.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материалами дела: протоколом 86№</w:t>
      </w:r>
      <w:r>
        <w:rPr>
          <w:rFonts w:ascii="Times New Roman" w:eastAsia="Times New Roman" w:hAnsi="Times New Roman" w:cs="Times New Roman"/>
        </w:rPr>
        <w:t>499842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07.10.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правонарушении, рапортом должностного лица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району, протоколом о направлении на медицинское освидетельствование для установки факта употребления алкоголя и состояния опьянения от </w:t>
      </w:r>
      <w:r>
        <w:rPr>
          <w:rFonts w:ascii="Times New Roman" w:eastAsia="Times New Roman" w:hAnsi="Times New Roman" w:cs="Times New Roman"/>
        </w:rPr>
        <w:t>07.10</w:t>
      </w:r>
      <w:r>
        <w:rPr>
          <w:rFonts w:ascii="Times New Roman" w:eastAsia="Times New Roman" w:hAnsi="Times New Roman" w:cs="Times New Roman"/>
        </w:rPr>
        <w:t>.2025; актом № 00</w:t>
      </w:r>
      <w:r>
        <w:rPr>
          <w:rFonts w:ascii="Times New Roman" w:eastAsia="Times New Roman" w:hAnsi="Times New Roman" w:cs="Times New Roman"/>
        </w:rPr>
        <w:t>5537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07.10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2025, объяснениями </w:t>
      </w:r>
      <w:r>
        <w:rPr>
          <w:rFonts w:ascii="Times New Roman" w:eastAsia="Times New Roman" w:hAnsi="Times New Roman" w:cs="Times New Roman"/>
        </w:rPr>
        <w:t>Ермаков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С.И.</w:t>
      </w:r>
      <w:r>
        <w:rPr>
          <w:rFonts w:ascii="Times New Roman" w:eastAsia="Times New Roman" w:hAnsi="Times New Roman" w:cs="Times New Roman"/>
        </w:rPr>
        <w:t>, и другими материалами</w:t>
      </w:r>
      <w:r>
        <w:rPr>
          <w:rFonts w:ascii="Times New Roman" w:eastAsia="Times New Roman" w:hAnsi="Times New Roman" w:cs="Times New Roman"/>
        </w:rPr>
        <w:t xml:space="preserve"> дела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Ермакова С.И.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его действия по факту появления в общественном месте в состоянии опьянения, оскорбляющем человеческое достоинство и общественную нравственность нашли свое подтверждение.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Ермакова С.И.</w:t>
      </w:r>
      <w:r>
        <w:rPr>
          <w:rFonts w:ascii="Times New Roman" w:eastAsia="Times New Roman" w:hAnsi="Times New Roman" w:cs="Times New Roman"/>
        </w:rPr>
        <w:t xml:space="preserve"> судья квалифицирует по ст. 20.21 Кодекса РФ об административных правонарушениях – появление на улицах в состоянии опьянения, оскорбляющем человеческое достоинство и общественную нравственность.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Ермакову С.И.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признание им вины, раскаяние в содеянном.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</w:rPr>
        <w:t>судом не установлено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Ермакова С.И.</w:t>
      </w:r>
      <w:r>
        <w:rPr>
          <w:rFonts w:ascii="Times New Roman" w:eastAsia="Times New Roman" w:hAnsi="Times New Roman" w:cs="Times New Roman"/>
        </w:rPr>
        <w:t xml:space="preserve"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правонарушения; и считает </w:t>
      </w:r>
      <w:r>
        <w:rPr>
          <w:rFonts w:ascii="Times New Roman" w:eastAsia="Times New Roman" w:hAnsi="Times New Roman" w:cs="Times New Roman"/>
        </w:rPr>
        <w:t>возможным</w:t>
      </w:r>
      <w:r>
        <w:rPr>
          <w:rFonts w:ascii="Times New Roman" w:eastAsia="Times New Roman" w:hAnsi="Times New Roman" w:cs="Times New Roman"/>
        </w:rPr>
        <w:t xml:space="preserve"> назначить ему административное наказание в виде административного штрафа, </w:t>
      </w:r>
      <w:r>
        <w:rPr>
          <w:rFonts w:ascii="Times New Roman" w:eastAsia="Times New Roman" w:hAnsi="Times New Roman" w:cs="Times New Roman"/>
        </w:rPr>
        <w:t>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Ермакова Сергея Ивановича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ст. 20.2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и назначить ему наказание в виде административного штрафа в размере 1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</w:t>
      </w:r>
      <w:r>
        <w:rPr>
          <w:rFonts w:ascii="Times New Roman" w:eastAsia="Times New Roman" w:hAnsi="Times New Roman" w:cs="Times New Roman"/>
        </w:rPr>
        <w:t>йского автономного округа-Югры)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судебного </w:t>
      </w:r>
      <w:r>
        <w:rPr>
          <w:rFonts w:ascii="Times New Roman" w:eastAsia="Times New Roman" w:hAnsi="Times New Roman" w:cs="Times New Roman"/>
        </w:rPr>
        <w:t>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UserDefinedgrp-33rplc-22">
    <w:name w:val="cat-UserDefined grp-33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